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34E1" w14:textId="77777777" w:rsidR="005531DF" w:rsidRDefault="00A83AE3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21A50498" wp14:editId="52ADF97C">
            <wp:simplePos x="0" y="0"/>
            <wp:positionH relativeFrom="page">
              <wp:posOffset>0</wp:posOffset>
            </wp:positionH>
            <wp:positionV relativeFrom="page">
              <wp:posOffset>8890</wp:posOffset>
            </wp:positionV>
            <wp:extent cx="1863090" cy="10049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004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24507D" w14:textId="77777777" w:rsidR="005531DF" w:rsidRDefault="005531DF">
      <w:pPr>
        <w:spacing w:line="200" w:lineRule="exact"/>
        <w:rPr>
          <w:sz w:val="24"/>
          <w:szCs w:val="24"/>
        </w:rPr>
      </w:pPr>
    </w:p>
    <w:p w14:paraId="1430A075" w14:textId="77777777" w:rsidR="005531DF" w:rsidRDefault="005531DF">
      <w:pPr>
        <w:spacing w:line="348" w:lineRule="exact"/>
        <w:rPr>
          <w:sz w:val="24"/>
          <w:szCs w:val="24"/>
        </w:rPr>
      </w:pPr>
    </w:p>
    <w:p w14:paraId="28886233" w14:textId="77777777" w:rsidR="005531DF" w:rsidRDefault="00A83AE3" w:rsidP="00095B05">
      <w:pPr>
        <w:ind w:left="9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BRYAN </w:t>
      </w:r>
      <w:r>
        <w:rPr>
          <w:rFonts w:ascii="Arial" w:eastAsia="Arial" w:hAnsi="Arial" w:cs="Arial"/>
          <w:color w:val="FD8009"/>
          <w:sz w:val="36"/>
          <w:szCs w:val="36"/>
        </w:rPr>
        <w:t>LAUER</w:t>
      </w:r>
    </w:p>
    <w:p w14:paraId="132C1320" w14:textId="77777777" w:rsidR="005531DF" w:rsidRDefault="005531DF">
      <w:pPr>
        <w:spacing w:line="41" w:lineRule="exact"/>
        <w:rPr>
          <w:sz w:val="24"/>
          <w:szCs w:val="24"/>
        </w:rPr>
      </w:pPr>
    </w:p>
    <w:p w14:paraId="1CE668E0" w14:textId="77777777" w:rsidR="005531DF" w:rsidRDefault="00A83AE3">
      <w:pPr>
        <w:ind w:left="6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interactive designer</w:t>
      </w:r>
    </w:p>
    <w:p w14:paraId="4E522055" w14:textId="77777777" w:rsidR="005531DF" w:rsidRDefault="005531DF">
      <w:pPr>
        <w:spacing w:line="200" w:lineRule="exact"/>
        <w:rPr>
          <w:sz w:val="24"/>
          <w:szCs w:val="24"/>
        </w:rPr>
      </w:pPr>
    </w:p>
    <w:p w14:paraId="3FAF373E" w14:textId="77777777" w:rsidR="005531DF" w:rsidRDefault="005531DF">
      <w:pPr>
        <w:spacing w:line="200" w:lineRule="exact"/>
        <w:rPr>
          <w:sz w:val="24"/>
          <w:szCs w:val="24"/>
        </w:rPr>
      </w:pPr>
    </w:p>
    <w:p w14:paraId="3FE7219C" w14:textId="77777777" w:rsidR="005531DF" w:rsidRDefault="005531DF">
      <w:pPr>
        <w:spacing w:line="200" w:lineRule="exact"/>
        <w:rPr>
          <w:sz w:val="24"/>
          <w:szCs w:val="24"/>
        </w:rPr>
      </w:pPr>
    </w:p>
    <w:p w14:paraId="21014094" w14:textId="77777777" w:rsidR="005531DF" w:rsidRDefault="005531DF">
      <w:pPr>
        <w:spacing w:line="200" w:lineRule="exact"/>
        <w:rPr>
          <w:sz w:val="24"/>
          <w:szCs w:val="24"/>
        </w:rPr>
      </w:pPr>
    </w:p>
    <w:p w14:paraId="48173E9D" w14:textId="77777777" w:rsidR="005531DF" w:rsidRDefault="005531DF">
      <w:pPr>
        <w:spacing w:line="200" w:lineRule="exact"/>
        <w:rPr>
          <w:sz w:val="24"/>
          <w:szCs w:val="24"/>
        </w:rPr>
      </w:pPr>
    </w:p>
    <w:p w14:paraId="3EC9E680" w14:textId="77777777" w:rsidR="005531DF" w:rsidRDefault="005531DF">
      <w:pPr>
        <w:spacing w:line="338" w:lineRule="exact"/>
        <w:rPr>
          <w:sz w:val="24"/>
          <w:szCs w:val="24"/>
        </w:rPr>
      </w:pPr>
    </w:p>
    <w:p w14:paraId="629C91B1" w14:textId="77777777" w:rsidR="005531DF" w:rsidRDefault="00A83AE3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813-778-7100</w:t>
      </w:r>
    </w:p>
    <w:p w14:paraId="2B8E214C" w14:textId="77777777" w:rsidR="005531DF" w:rsidRDefault="005531DF">
      <w:pPr>
        <w:spacing w:line="216" w:lineRule="exact"/>
        <w:rPr>
          <w:sz w:val="24"/>
          <w:szCs w:val="24"/>
        </w:rPr>
      </w:pPr>
    </w:p>
    <w:p w14:paraId="06A02CF7" w14:textId="18434778" w:rsidR="005531DF" w:rsidRDefault="00A83AE3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www.bry</w:t>
      </w:r>
      <w:r w:rsidR="0001144C"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nlauer.com</w:t>
      </w:r>
    </w:p>
    <w:p w14:paraId="49E9B6BA" w14:textId="77777777" w:rsidR="005531DF" w:rsidRDefault="005531DF">
      <w:pPr>
        <w:spacing w:line="216" w:lineRule="exact"/>
        <w:rPr>
          <w:sz w:val="24"/>
          <w:szCs w:val="24"/>
        </w:rPr>
      </w:pPr>
    </w:p>
    <w:p w14:paraId="2613E3D9" w14:textId="77777777" w:rsidR="005531DF" w:rsidRDefault="00A83AE3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bryanlauer56@gmail.com</w:t>
      </w:r>
    </w:p>
    <w:p w14:paraId="6418D359" w14:textId="77777777" w:rsidR="005531DF" w:rsidRDefault="005531DF">
      <w:pPr>
        <w:spacing w:line="200" w:lineRule="exact"/>
        <w:rPr>
          <w:sz w:val="24"/>
          <w:szCs w:val="24"/>
        </w:rPr>
      </w:pPr>
    </w:p>
    <w:p w14:paraId="2770DD2B" w14:textId="77777777" w:rsidR="005531DF" w:rsidRDefault="005531DF">
      <w:pPr>
        <w:spacing w:line="200" w:lineRule="exact"/>
        <w:rPr>
          <w:sz w:val="24"/>
          <w:szCs w:val="24"/>
        </w:rPr>
      </w:pPr>
    </w:p>
    <w:p w14:paraId="2FE17A50" w14:textId="77777777" w:rsidR="005531DF" w:rsidRDefault="005531DF">
      <w:pPr>
        <w:spacing w:line="200" w:lineRule="exact"/>
        <w:rPr>
          <w:sz w:val="24"/>
          <w:szCs w:val="24"/>
        </w:rPr>
      </w:pPr>
    </w:p>
    <w:p w14:paraId="781E11AC" w14:textId="77777777" w:rsidR="005531DF" w:rsidRDefault="005531DF">
      <w:pPr>
        <w:spacing w:line="200" w:lineRule="exact"/>
        <w:rPr>
          <w:sz w:val="24"/>
          <w:szCs w:val="24"/>
        </w:rPr>
      </w:pPr>
    </w:p>
    <w:p w14:paraId="3498DFAF" w14:textId="77777777" w:rsidR="005531DF" w:rsidRDefault="005531DF">
      <w:pPr>
        <w:spacing w:line="200" w:lineRule="exact"/>
        <w:rPr>
          <w:sz w:val="24"/>
          <w:szCs w:val="24"/>
        </w:rPr>
      </w:pPr>
    </w:p>
    <w:p w14:paraId="67C9FB23" w14:textId="77777777" w:rsidR="005531DF" w:rsidRDefault="005531DF">
      <w:pPr>
        <w:spacing w:line="200" w:lineRule="exact"/>
        <w:rPr>
          <w:sz w:val="24"/>
          <w:szCs w:val="24"/>
        </w:rPr>
      </w:pPr>
    </w:p>
    <w:p w14:paraId="4AB46141" w14:textId="77777777" w:rsidR="005531DF" w:rsidRDefault="005531DF">
      <w:pPr>
        <w:spacing w:line="267" w:lineRule="exact"/>
        <w:rPr>
          <w:sz w:val="24"/>
          <w:szCs w:val="24"/>
        </w:rPr>
      </w:pPr>
    </w:p>
    <w:p w14:paraId="7F7E71DC" w14:textId="1BA81794" w:rsidR="005531DF" w:rsidRDefault="005B4EFB" w:rsidP="005B4EFB">
      <w:pPr>
        <w:ind w:left="40"/>
        <w:rPr>
          <w:sz w:val="20"/>
          <w:szCs w:val="20"/>
        </w:rPr>
      </w:pPr>
      <w:r>
        <w:rPr>
          <w:rFonts w:ascii="Arial" w:eastAsia="Arial" w:hAnsi="Arial" w:cs="Arial"/>
        </w:rPr>
        <w:t>E</w:t>
      </w:r>
      <w:r w:rsidR="00A83AE3">
        <w:rPr>
          <w:rFonts w:ascii="Arial" w:eastAsia="Arial" w:hAnsi="Arial" w:cs="Arial"/>
        </w:rPr>
        <w:t>ducation</w:t>
      </w:r>
    </w:p>
    <w:p w14:paraId="5CEEC960" w14:textId="77777777" w:rsidR="005B4EFB" w:rsidRPr="005B4EFB" w:rsidRDefault="005B4EFB">
      <w:pPr>
        <w:ind w:left="140"/>
        <w:rPr>
          <w:rFonts w:ascii="Arial" w:eastAsia="Arial" w:hAnsi="Arial" w:cs="Arial"/>
          <w:sz w:val="6"/>
          <w:szCs w:val="6"/>
        </w:rPr>
      </w:pPr>
    </w:p>
    <w:p w14:paraId="30E306EC" w14:textId="20364481" w:rsidR="005531DF" w:rsidRDefault="00A83AE3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Art Institute of Tampa</w:t>
      </w:r>
    </w:p>
    <w:p w14:paraId="108D6B45" w14:textId="77777777" w:rsidR="005531DF" w:rsidRDefault="005531DF">
      <w:pPr>
        <w:spacing w:line="19" w:lineRule="exact"/>
        <w:rPr>
          <w:sz w:val="24"/>
          <w:szCs w:val="24"/>
        </w:rPr>
      </w:pPr>
    </w:p>
    <w:p w14:paraId="466C2EF8" w14:textId="77777777" w:rsidR="005B4EFB" w:rsidRDefault="00A83AE3">
      <w:pPr>
        <w:spacing w:line="333" w:lineRule="auto"/>
        <w:ind w:left="140" w:right="3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Bachelor of Fine Arts</w:t>
      </w:r>
      <w:r w:rsidR="00C70E0D">
        <w:rPr>
          <w:rFonts w:ascii="Arial" w:eastAsia="Arial" w:hAnsi="Arial" w:cs="Arial"/>
          <w:sz w:val="15"/>
          <w:szCs w:val="15"/>
        </w:rPr>
        <w:t xml:space="preserve"> </w:t>
      </w:r>
      <w:r w:rsidR="005B4EFB">
        <w:rPr>
          <w:rFonts w:ascii="Arial" w:eastAsia="Arial" w:hAnsi="Arial" w:cs="Arial"/>
          <w:sz w:val="15"/>
          <w:szCs w:val="15"/>
        </w:rPr>
        <w:t>2012</w:t>
      </w:r>
    </w:p>
    <w:p w14:paraId="1C59003F" w14:textId="7478B521" w:rsidR="005531DF" w:rsidRDefault="00A83AE3">
      <w:pPr>
        <w:spacing w:line="333" w:lineRule="auto"/>
        <w:ind w:left="140" w:right="3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concentration in interactive media</w:t>
      </w:r>
    </w:p>
    <w:p w14:paraId="1D6B43FC" w14:textId="77777777" w:rsidR="005531DF" w:rsidRDefault="005531DF">
      <w:pPr>
        <w:spacing w:line="200" w:lineRule="exact"/>
        <w:rPr>
          <w:sz w:val="24"/>
          <w:szCs w:val="24"/>
        </w:rPr>
      </w:pPr>
    </w:p>
    <w:p w14:paraId="371BDEE2" w14:textId="77777777" w:rsidR="005531DF" w:rsidRDefault="005531DF">
      <w:pPr>
        <w:spacing w:line="200" w:lineRule="exact"/>
        <w:rPr>
          <w:sz w:val="24"/>
          <w:szCs w:val="24"/>
        </w:rPr>
      </w:pPr>
    </w:p>
    <w:p w14:paraId="434250C1" w14:textId="77777777" w:rsidR="005531DF" w:rsidRDefault="005531DF">
      <w:pPr>
        <w:spacing w:line="287" w:lineRule="exact"/>
        <w:rPr>
          <w:sz w:val="24"/>
          <w:szCs w:val="24"/>
        </w:rPr>
      </w:pPr>
    </w:p>
    <w:p w14:paraId="6220CEFB" w14:textId="77777777" w:rsidR="005531DF" w:rsidRDefault="00A83AE3">
      <w:pPr>
        <w:ind w:left="40"/>
        <w:rPr>
          <w:sz w:val="20"/>
          <w:szCs w:val="20"/>
        </w:rPr>
      </w:pPr>
      <w:r>
        <w:rPr>
          <w:rFonts w:ascii="Arial" w:eastAsia="Arial" w:hAnsi="Arial" w:cs="Arial"/>
        </w:rPr>
        <w:t>Tools</w:t>
      </w:r>
    </w:p>
    <w:p w14:paraId="1FB16F58" w14:textId="77777777" w:rsidR="005531DF" w:rsidRDefault="005531DF">
      <w:pPr>
        <w:spacing w:line="73" w:lineRule="exact"/>
        <w:rPr>
          <w:sz w:val="24"/>
          <w:szCs w:val="24"/>
        </w:rPr>
      </w:pPr>
    </w:p>
    <w:p w14:paraId="7509359E" w14:textId="77777777" w:rsidR="005531DF" w:rsidRPr="0001144C" w:rsidRDefault="00A83AE3">
      <w:pPr>
        <w:ind w:left="140"/>
        <w:rPr>
          <w:sz w:val="14"/>
          <w:szCs w:val="14"/>
        </w:rPr>
      </w:pPr>
      <w:r w:rsidRPr="0001144C">
        <w:rPr>
          <w:rFonts w:ascii="Arial" w:eastAsia="Arial" w:hAnsi="Arial" w:cs="Arial"/>
          <w:sz w:val="14"/>
          <w:szCs w:val="14"/>
        </w:rPr>
        <w:t>Windows, Mac</w:t>
      </w:r>
    </w:p>
    <w:p w14:paraId="7D5AE681" w14:textId="77777777" w:rsidR="005531DF" w:rsidRPr="0001144C" w:rsidRDefault="005531DF">
      <w:pPr>
        <w:spacing w:line="16" w:lineRule="exact"/>
        <w:rPr>
          <w:sz w:val="14"/>
          <w:szCs w:val="14"/>
        </w:rPr>
      </w:pPr>
    </w:p>
    <w:p w14:paraId="2349E9A9" w14:textId="77777777" w:rsidR="005531DF" w:rsidRPr="0001144C" w:rsidRDefault="00A83AE3">
      <w:pPr>
        <w:ind w:left="140"/>
        <w:rPr>
          <w:sz w:val="14"/>
          <w:szCs w:val="14"/>
        </w:rPr>
      </w:pPr>
      <w:r w:rsidRPr="0001144C">
        <w:rPr>
          <w:rFonts w:ascii="Arial" w:eastAsia="Arial" w:hAnsi="Arial" w:cs="Arial"/>
          <w:sz w:val="14"/>
          <w:szCs w:val="14"/>
        </w:rPr>
        <w:t>Adobe Creative Suite, Sketch, Invision</w:t>
      </w:r>
    </w:p>
    <w:p w14:paraId="6595C98A" w14:textId="77777777" w:rsidR="005531DF" w:rsidRPr="0001144C" w:rsidRDefault="005531DF">
      <w:pPr>
        <w:spacing w:line="39" w:lineRule="exact"/>
        <w:rPr>
          <w:sz w:val="14"/>
          <w:szCs w:val="14"/>
        </w:rPr>
      </w:pPr>
    </w:p>
    <w:p w14:paraId="3E61A879" w14:textId="77777777" w:rsidR="005531DF" w:rsidRPr="0001144C" w:rsidRDefault="00A83AE3">
      <w:pPr>
        <w:ind w:left="140"/>
        <w:rPr>
          <w:sz w:val="14"/>
          <w:szCs w:val="14"/>
        </w:rPr>
      </w:pPr>
      <w:r w:rsidRPr="0001144C">
        <w:rPr>
          <w:rFonts w:ascii="Arial" w:eastAsia="Arial" w:hAnsi="Arial" w:cs="Arial"/>
          <w:sz w:val="14"/>
          <w:szCs w:val="14"/>
        </w:rPr>
        <w:t>Microsoft Office Products</w:t>
      </w:r>
    </w:p>
    <w:p w14:paraId="4388EEAB" w14:textId="77777777" w:rsidR="005531DF" w:rsidRPr="0001144C" w:rsidRDefault="005531DF">
      <w:pPr>
        <w:spacing w:line="16" w:lineRule="exact"/>
        <w:rPr>
          <w:sz w:val="14"/>
          <w:szCs w:val="14"/>
        </w:rPr>
      </w:pPr>
    </w:p>
    <w:p w14:paraId="7738DF40" w14:textId="77777777" w:rsidR="005531DF" w:rsidRPr="0001144C" w:rsidRDefault="00A83AE3">
      <w:pPr>
        <w:ind w:left="140"/>
        <w:rPr>
          <w:sz w:val="14"/>
          <w:szCs w:val="14"/>
        </w:rPr>
      </w:pPr>
      <w:r w:rsidRPr="0001144C">
        <w:rPr>
          <w:rFonts w:ascii="Arial" w:eastAsia="Arial" w:hAnsi="Arial" w:cs="Arial"/>
          <w:sz w:val="14"/>
          <w:szCs w:val="14"/>
        </w:rPr>
        <w:t>HTML 5, CSS 3, jQuery</w:t>
      </w:r>
    </w:p>
    <w:p w14:paraId="5BD97EE1" w14:textId="77777777" w:rsidR="005531DF" w:rsidRPr="0001144C" w:rsidRDefault="005531DF">
      <w:pPr>
        <w:spacing w:line="16" w:lineRule="exact"/>
        <w:rPr>
          <w:sz w:val="14"/>
          <w:szCs w:val="14"/>
        </w:rPr>
      </w:pPr>
    </w:p>
    <w:p w14:paraId="41E5557B" w14:textId="77777777" w:rsidR="005531DF" w:rsidRPr="0001144C" w:rsidRDefault="00A83AE3">
      <w:pPr>
        <w:ind w:left="140"/>
        <w:rPr>
          <w:sz w:val="14"/>
          <w:szCs w:val="14"/>
        </w:rPr>
      </w:pPr>
      <w:r w:rsidRPr="0001144C">
        <w:rPr>
          <w:rFonts w:ascii="Arial" w:eastAsia="Arial" w:hAnsi="Arial" w:cs="Arial"/>
          <w:sz w:val="14"/>
          <w:szCs w:val="14"/>
        </w:rPr>
        <w:t>Joomla, WordPress</w:t>
      </w:r>
    </w:p>
    <w:p w14:paraId="160D1E10" w14:textId="77777777" w:rsidR="005531DF" w:rsidRPr="0001144C" w:rsidRDefault="005531DF">
      <w:pPr>
        <w:spacing w:line="16" w:lineRule="exact"/>
        <w:rPr>
          <w:sz w:val="14"/>
          <w:szCs w:val="14"/>
        </w:rPr>
      </w:pPr>
    </w:p>
    <w:p w14:paraId="1046FF24" w14:textId="77777777" w:rsidR="005531DF" w:rsidRPr="0001144C" w:rsidRDefault="00A83AE3">
      <w:pPr>
        <w:ind w:left="140"/>
        <w:rPr>
          <w:sz w:val="14"/>
          <w:szCs w:val="14"/>
        </w:rPr>
      </w:pPr>
      <w:r w:rsidRPr="0001144C">
        <w:rPr>
          <w:rFonts w:ascii="Arial" w:eastAsia="Arial" w:hAnsi="Arial" w:cs="Arial"/>
          <w:sz w:val="14"/>
          <w:szCs w:val="14"/>
        </w:rPr>
        <w:t>Visual Studio Code, GIT</w:t>
      </w:r>
    </w:p>
    <w:p w14:paraId="0EB6CBD1" w14:textId="77777777" w:rsidR="005531DF" w:rsidRDefault="005531DF">
      <w:pPr>
        <w:spacing w:line="200" w:lineRule="exact"/>
        <w:rPr>
          <w:sz w:val="24"/>
          <w:szCs w:val="24"/>
        </w:rPr>
      </w:pPr>
    </w:p>
    <w:p w14:paraId="15B5CC32" w14:textId="77777777" w:rsidR="005531DF" w:rsidRDefault="005531DF">
      <w:pPr>
        <w:spacing w:line="200" w:lineRule="exact"/>
        <w:rPr>
          <w:sz w:val="24"/>
          <w:szCs w:val="24"/>
        </w:rPr>
      </w:pPr>
    </w:p>
    <w:p w14:paraId="7A6767A3" w14:textId="77777777" w:rsidR="005531DF" w:rsidRDefault="005531DF">
      <w:pPr>
        <w:spacing w:line="289" w:lineRule="exact"/>
        <w:rPr>
          <w:sz w:val="24"/>
          <w:szCs w:val="24"/>
        </w:rPr>
      </w:pPr>
    </w:p>
    <w:p w14:paraId="6BFFD15F" w14:textId="77777777" w:rsidR="005531DF" w:rsidRDefault="00A83AE3">
      <w:pPr>
        <w:ind w:left="40"/>
        <w:rPr>
          <w:sz w:val="20"/>
          <w:szCs w:val="20"/>
        </w:rPr>
      </w:pPr>
      <w:r>
        <w:rPr>
          <w:rFonts w:ascii="Arial" w:eastAsia="Arial" w:hAnsi="Arial" w:cs="Arial"/>
        </w:rPr>
        <w:t>Working Knowledge</w:t>
      </w:r>
    </w:p>
    <w:p w14:paraId="50101EC6" w14:textId="77777777" w:rsidR="005531DF" w:rsidRDefault="005531DF">
      <w:pPr>
        <w:spacing w:line="78" w:lineRule="exact"/>
        <w:rPr>
          <w:sz w:val="24"/>
          <w:szCs w:val="24"/>
        </w:rPr>
      </w:pPr>
    </w:p>
    <w:p w14:paraId="1579761D" w14:textId="77777777" w:rsidR="005531DF" w:rsidRDefault="00A83AE3">
      <w:pPr>
        <w:spacing w:line="336" w:lineRule="auto"/>
        <w:ind w:left="140" w:righ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Typography, Branding, Logo Design, Web Design, Graphics, UI/UX, Print, Rapid Prototyping, Style Guides</w:t>
      </w:r>
    </w:p>
    <w:p w14:paraId="6FB4E464" w14:textId="77777777" w:rsidR="005531DF" w:rsidRDefault="005531DF">
      <w:pPr>
        <w:spacing w:line="200" w:lineRule="exact"/>
        <w:rPr>
          <w:sz w:val="24"/>
          <w:szCs w:val="24"/>
        </w:rPr>
      </w:pPr>
    </w:p>
    <w:p w14:paraId="09AAB077" w14:textId="77777777" w:rsidR="005531DF" w:rsidRDefault="005531DF">
      <w:pPr>
        <w:spacing w:line="200" w:lineRule="exact"/>
        <w:rPr>
          <w:sz w:val="24"/>
          <w:szCs w:val="24"/>
        </w:rPr>
      </w:pPr>
    </w:p>
    <w:p w14:paraId="74407A80" w14:textId="77777777" w:rsidR="005531DF" w:rsidRDefault="005531DF">
      <w:pPr>
        <w:spacing w:line="200" w:lineRule="exact"/>
        <w:rPr>
          <w:sz w:val="24"/>
          <w:szCs w:val="24"/>
        </w:rPr>
      </w:pPr>
    </w:p>
    <w:p w14:paraId="68A88652" w14:textId="77777777" w:rsidR="005531DF" w:rsidRDefault="005531DF">
      <w:pPr>
        <w:spacing w:line="200" w:lineRule="exact"/>
        <w:rPr>
          <w:sz w:val="24"/>
          <w:szCs w:val="24"/>
        </w:rPr>
      </w:pPr>
    </w:p>
    <w:p w14:paraId="2435E184" w14:textId="77777777" w:rsidR="005531DF" w:rsidRDefault="005531DF">
      <w:pPr>
        <w:spacing w:line="200" w:lineRule="exact"/>
        <w:rPr>
          <w:sz w:val="24"/>
          <w:szCs w:val="24"/>
        </w:rPr>
      </w:pPr>
    </w:p>
    <w:p w14:paraId="421943BE" w14:textId="77777777" w:rsidR="005531DF" w:rsidRDefault="005531DF">
      <w:pPr>
        <w:spacing w:line="200" w:lineRule="exact"/>
        <w:rPr>
          <w:sz w:val="24"/>
          <w:szCs w:val="24"/>
        </w:rPr>
      </w:pPr>
    </w:p>
    <w:p w14:paraId="5E48B21A" w14:textId="77777777" w:rsidR="005531DF" w:rsidRDefault="005531DF">
      <w:pPr>
        <w:spacing w:line="200" w:lineRule="exact"/>
        <w:rPr>
          <w:sz w:val="24"/>
          <w:szCs w:val="24"/>
        </w:rPr>
      </w:pPr>
    </w:p>
    <w:p w14:paraId="25E586BC" w14:textId="77777777" w:rsidR="005531DF" w:rsidRDefault="005531DF">
      <w:pPr>
        <w:spacing w:line="200" w:lineRule="exact"/>
        <w:rPr>
          <w:sz w:val="24"/>
          <w:szCs w:val="24"/>
        </w:rPr>
      </w:pPr>
    </w:p>
    <w:p w14:paraId="716E945D" w14:textId="77777777" w:rsidR="005531DF" w:rsidRDefault="005531DF">
      <w:pPr>
        <w:spacing w:line="200" w:lineRule="exact"/>
        <w:rPr>
          <w:sz w:val="24"/>
          <w:szCs w:val="24"/>
        </w:rPr>
      </w:pPr>
    </w:p>
    <w:p w14:paraId="3A3EAB39" w14:textId="77777777" w:rsidR="005531DF" w:rsidRDefault="005531DF">
      <w:pPr>
        <w:spacing w:line="200" w:lineRule="exact"/>
        <w:rPr>
          <w:sz w:val="24"/>
          <w:szCs w:val="24"/>
        </w:rPr>
      </w:pPr>
    </w:p>
    <w:p w14:paraId="113B71DE" w14:textId="77777777" w:rsidR="005531DF" w:rsidRDefault="005531DF">
      <w:pPr>
        <w:spacing w:line="200" w:lineRule="exact"/>
        <w:rPr>
          <w:sz w:val="24"/>
          <w:szCs w:val="24"/>
        </w:rPr>
      </w:pPr>
    </w:p>
    <w:p w14:paraId="308C020E" w14:textId="77777777" w:rsidR="005531DF" w:rsidRDefault="005531DF">
      <w:pPr>
        <w:spacing w:line="200" w:lineRule="exact"/>
        <w:rPr>
          <w:sz w:val="24"/>
          <w:szCs w:val="24"/>
        </w:rPr>
      </w:pPr>
    </w:p>
    <w:p w14:paraId="0637939A" w14:textId="77777777" w:rsidR="005531DF" w:rsidRDefault="005531DF">
      <w:pPr>
        <w:spacing w:line="200" w:lineRule="exact"/>
        <w:rPr>
          <w:sz w:val="24"/>
          <w:szCs w:val="24"/>
        </w:rPr>
      </w:pPr>
    </w:p>
    <w:p w14:paraId="1D263D7C" w14:textId="77777777" w:rsidR="005531DF" w:rsidRDefault="005531DF">
      <w:pPr>
        <w:spacing w:line="200" w:lineRule="exact"/>
        <w:rPr>
          <w:sz w:val="24"/>
          <w:szCs w:val="24"/>
        </w:rPr>
      </w:pPr>
    </w:p>
    <w:p w14:paraId="5F117CE9" w14:textId="77777777" w:rsidR="005531DF" w:rsidRDefault="005531DF">
      <w:pPr>
        <w:spacing w:line="200" w:lineRule="exact"/>
        <w:rPr>
          <w:sz w:val="24"/>
          <w:szCs w:val="24"/>
        </w:rPr>
      </w:pPr>
    </w:p>
    <w:p w14:paraId="3CF1DFB2" w14:textId="77777777" w:rsidR="005531DF" w:rsidRDefault="005531DF">
      <w:pPr>
        <w:spacing w:line="200" w:lineRule="exact"/>
        <w:rPr>
          <w:sz w:val="24"/>
          <w:szCs w:val="24"/>
        </w:rPr>
      </w:pPr>
    </w:p>
    <w:p w14:paraId="261F7C78" w14:textId="77777777" w:rsidR="005531DF" w:rsidRDefault="005531DF">
      <w:pPr>
        <w:spacing w:line="200" w:lineRule="exact"/>
        <w:rPr>
          <w:sz w:val="24"/>
          <w:szCs w:val="24"/>
        </w:rPr>
      </w:pPr>
    </w:p>
    <w:p w14:paraId="20F6C20A" w14:textId="77777777" w:rsidR="005531DF" w:rsidRDefault="005531DF">
      <w:pPr>
        <w:spacing w:line="200" w:lineRule="exact"/>
        <w:rPr>
          <w:sz w:val="24"/>
          <w:szCs w:val="24"/>
        </w:rPr>
      </w:pPr>
    </w:p>
    <w:p w14:paraId="357EC72F" w14:textId="77777777" w:rsidR="005531DF" w:rsidRDefault="005531DF">
      <w:pPr>
        <w:spacing w:line="200" w:lineRule="exact"/>
        <w:rPr>
          <w:sz w:val="24"/>
          <w:szCs w:val="24"/>
        </w:rPr>
      </w:pPr>
    </w:p>
    <w:p w14:paraId="5BAC2FD6" w14:textId="77777777" w:rsidR="005531DF" w:rsidRDefault="005531DF">
      <w:pPr>
        <w:spacing w:line="200" w:lineRule="exact"/>
        <w:rPr>
          <w:sz w:val="24"/>
          <w:szCs w:val="24"/>
        </w:rPr>
      </w:pPr>
    </w:p>
    <w:p w14:paraId="77B415CE" w14:textId="77777777" w:rsidR="005531DF" w:rsidRDefault="005531DF">
      <w:pPr>
        <w:spacing w:line="200" w:lineRule="exact"/>
        <w:rPr>
          <w:sz w:val="24"/>
          <w:szCs w:val="24"/>
        </w:rPr>
      </w:pPr>
    </w:p>
    <w:p w14:paraId="52B583B5" w14:textId="77777777" w:rsidR="005531DF" w:rsidRDefault="005531DF">
      <w:pPr>
        <w:spacing w:line="200" w:lineRule="exact"/>
        <w:rPr>
          <w:sz w:val="24"/>
          <w:szCs w:val="24"/>
        </w:rPr>
      </w:pPr>
    </w:p>
    <w:p w14:paraId="188AAAF8" w14:textId="77777777" w:rsidR="005531DF" w:rsidRDefault="005531DF">
      <w:pPr>
        <w:spacing w:line="319" w:lineRule="exact"/>
        <w:rPr>
          <w:sz w:val="24"/>
          <w:szCs w:val="24"/>
        </w:rPr>
      </w:pPr>
    </w:p>
    <w:p w14:paraId="1ACDBB5F" w14:textId="77777777" w:rsidR="005531DF" w:rsidRDefault="00A83AE3">
      <w:pPr>
        <w:tabs>
          <w:tab w:val="left" w:pos="1320"/>
          <w:tab w:val="left" w:pos="1860"/>
        </w:tabs>
        <w:ind w:left="11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AD</w:t>
      </w:r>
      <w:r>
        <w:rPr>
          <w:rFonts w:ascii="Arial" w:eastAsia="Arial" w:hAnsi="Arial" w:cs="Arial"/>
          <w:sz w:val="10"/>
          <w:szCs w:val="10"/>
        </w:rPr>
        <w:tab/>
        <w:t>POSSE</w:t>
      </w:r>
      <w:r>
        <w:rPr>
          <w:rFonts w:ascii="Arial" w:eastAsia="Arial" w:hAnsi="Arial" w:cs="Arial"/>
          <w:sz w:val="10"/>
          <w:szCs w:val="10"/>
        </w:rPr>
        <w:tab/>
        <w:t>ESSE</w:t>
      </w:r>
    </w:p>
    <w:p w14:paraId="6199E5BB" w14:textId="77777777" w:rsidR="005531DF" w:rsidRDefault="00A83AE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80F15F1" w14:textId="77777777" w:rsidR="005531DF" w:rsidRDefault="00A83AE3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Objective</w:t>
      </w:r>
    </w:p>
    <w:p w14:paraId="25C9A4AE" w14:textId="77777777" w:rsidR="005531DF" w:rsidRDefault="00A83AE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748E1B6" wp14:editId="4207F0E3">
                <wp:simplePos x="0" y="0"/>
                <wp:positionH relativeFrom="column">
                  <wp:posOffset>-307340</wp:posOffset>
                </wp:positionH>
                <wp:positionV relativeFrom="paragraph">
                  <wp:posOffset>-107950</wp:posOffset>
                </wp:positionV>
                <wp:extent cx="200025" cy="9461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94615"/>
                        </a:xfrm>
                        <a:prstGeom prst="rect">
                          <a:avLst/>
                        </a:prstGeom>
                        <a:solidFill>
                          <a:srgbClr val="FD800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18D4E" id="Shape 2" o:spid="_x0000_s1026" style="position:absolute;margin-left:-24.2pt;margin-top:-8.5pt;width:15.75pt;height:7.4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dqhwEAAAMDAAAOAAAAZHJzL2Uyb0RvYy54bWysUstu2zAQvBfIPxC8x5SFJEgEyznUcC9B&#10;ayDtB9AUaRHlC7usZf99l/QjSXsreiG03NHszCwXzwfv2F4D2hh6Pp81nOmg4mDDruc/vq9vHznD&#10;LMMgXQy650eN/Hl582kxpU63cYxu0MCIJGA3pZ6POadOCFSj9hJnMelATRPBy0wl7MQAciJ270Tb&#10;NA9iijAkiEoj0u3q1OTLym+MVvmbMagzcz0nbbmeUM9tOcVyIbsdyDRadZYh/0GFlzbQ0CvVSmbJ&#10;foH9i8pbBRGjyTMVvYjGWKWrB3Izb/5w8zrKpKsXCgfTNSb8f7Tq634DzA49bzkL0tOK6lTWlmim&#10;hB0hXtMGijlML1H9RGqID51S4BlzMOALlqyxQ835eM1ZHzJTdEmLa9p7zhS1nu4e5vdllpDd5d8E&#10;mL/o6Fn56DnQFmu4cv+C+QS9QKqs6Oywts7VAnbbzw7YXtLG16vHpnk6s+MbrMo/KS7at3E4buBi&#10;i5Kuas6voqzyfV3Nv73d5W8AAAD//wMAUEsDBBQABgAIAAAAIQACtTdS3QAAAAoBAAAPAAAAZHJz&#10;L2Rvd25yZXYueG1sTI/BTsMwEETvSPyDtUjcUielCiXEqVAEEkcIPXB0420SEa8j220CX89yorcZ&#10;7dPsTLlb7CjO6MPgSEG2SkEgtc4M1CnYf7wkWxAhajJ6dIQKvjHArrq+KnVh3EzveG5iJziEQqEV&#10;9DFOhZSh7dHqsHITEt+Ozlsd2fpOGq9nDrejXKdpLq0eiD/0esK6x/arOVkFR3ZG5j/NZ/02758b&#10;c/dae1Lq9mZ5egQRcYn/MPzV5+pQcaeDO5EJYlSQbLYbRllk9zyKiSTLH0AcWKwzkFUpLydUvwAA&#10;AP//AwBQSwECLQAUAAYACAAAACEAtoM4kv4AAADhAQAAEwAAAAAAAAAAAAAAAAAAAAAAW0NvbnRl&#10;bnRfVHlwZXNdLnhtbFBLAQItABQABgAIAAAAIQA4/SH/1gAAAJQBAAALAAAAAAAAAAAAAAAAAC8B&#10;AABfcmVscy8ucmVsc1BLAQItABQABgAIAAAAIQDghcdqhwEAAAMDAAAOAAAAAAAAAAAAAAAAAC4C&#10;AABkcnMvZTJvRG9jLnhtbFBLAQItABQABgAIAAAAIQACtTdS3QAAAAoBAAAPAAAAAAAAAAAAAAAA&#10;AOEDAABkcnMvZG93bnJldi54bWxQSwUGAAAAAAQABADzAAAA6wQAAAAA&#10;" o:allowincell="f" fillcolor="#fd8009" stroked="f"/>
            </w:pict>
          </mc:Fallback>
        </mc:AlternateContent>
      </w:r>
    </w:p>
    <w:p w14:paraId="43BF70CA" w14:textId="77777777" w:rsidR="005531DF" w:rsidRDefault="005531DF">
      <w:pPr>
        <w:spacing w:line="78" w:lineRule="exact"/>
        <w:rPr>
          <w:sz w:val="24"/>
          <w:szCs w:val="24"/>
        </w:rPr>
      </w:pPr>
    </w:p>
    <w:p w14:paraId="2256DD76" w14:textId="77777777" w:rsidR="005531DF" w:rsidRDefault="00A83AE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I’m a passionate creative/interactive designer with more than seven years of professional design</w:t>
      </w:r>
    </w:p>
    <w:p w14:paraId="797AB6CE" w14:textId="77777777" w:rsidR="005531DF" w:rsidRDefault="005531DF">
      <w:pPr>
        <w:spacing w:line="42" w:lineRule="exact"/>
        <w:rPr>
          <w:sz w:val="24"/>
          <w:szCs w:val="24"/>
        </w:rPr>
      </w:pPr>
    </w:p>
    <w:p w14:paraId="73C3ECDA" w14:textId="77777777" w:rsidR="005531DF" w:rsidRDefault="00A83AE3">
      <w:pPr>
        <w:spacing w:line="283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and collaborative experience. I’ve become an expert in working with creative agencies, national brands, top-tier retailers, as well as small businesses, B2B and B2C. I’m currently looking to join a collaborative, forward-thinking workplace where I can leverage my creativity and experiment with new ideas to help an organization grow and thrive.</w:t>
      </w:r>
    </w:p>
    <w:p w14:paraId="3E625650" w14:textId="77777777" w:rsidR="005531DF" w:rsidRDefault="005531DF">
      <w:pPr>
        <w:spacing w:line="200" w:lineRule="exact"/>
        <w:rPr>
          <w:sz w:val="24"/>
          <w:szCs w:val="24"/>
        </w:rPr>
      </w:pPr>
    </w:p>
    <w:p w14:paraId="5D962349" w14:textId="77777777" w:rsidR="005531DF" w:rsidRDefault="005531DF">
      <w:pPr>
        <w:spacing w:line="204" w:lineRule="exact"/>
        <w:rPr>
          <w:sz w:val="24"/>
          <w:szCs w:val="24"/>
        </w:rPr>
      </w:pPr>
    </w:p>
    <w:p w14:paraId="63D49AC2" w14:textId="77777777" w:rsidR="005531DF" w:rsidRDefault="00A83AE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Work Experience</w:t>
      </w:r>
    </w:p>
    <w:p w14:paraId="6E41EC40" w14:textId="77777777" w:rsidR="005531DF" w:rsidRDefault="00A83AE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5B1125A" wp14:editId="3519D106">
                <wp:simplePos x="0" y="0"/>
                <wp:positionH relativeFrom="column">
                  <wp:posOffset>-302895</wp:posOffset>
                </wp:positionH>
                <wp:positionV relativeFrom="paragraph">
                  <wp:posOffset>-103505</wp:posOffset>
                </wp:positionV>
                <wp:extent cx="196215" cy="9461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94615"/>
                        </a:xfrm>
                        <a:prstGeom prst="rect">
                          <a:avLst/>
                        </a:prstGeom>
                        <a:solidFill>
                          <a:srgbClr val="FD800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25D74" id="Shape 3" o:spid="_x0000_s1026" style="position:absolute;margin-left:-23.85pt;margin-top:-8.15pt;width:15.45pt;height:7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0ahgEAAAMDAAAOAAAAZHJzL2Uyb0RvYy54bWysUstuIyEQvK+Uf0Dc4xk7WSseeZzDWs4l&#10;2ljK5gMwAx60vNRNPPbfp8GPvG6rvSCaLoqqaub3e2fZTgGa4Fs+HtWcKS9DZ/y25S9/Vtd3nGES&#10;vhM2eNXyg0J+v7j6MR9ioyahD7ZTwIjEYzPElvcpxaaqUPbKCRyFqDw1dQAnEpWwrToQA7E7W03q&#10;eloNAboIQSpEOl0em3xR+LVWMj1pjSox23LSlsoKZd3ktVrMRbMFEXsjTzLEP6hwwnh69EK1FEmw&#10;VzDfqJyREDDoNJLBVUFrI1XxQG7G9Rc3z72IqnihcDBeYsL/Ryt/79bATNfyG868cDSi8iq7ydEM&#10;ERtCPMc1ZHMYH4P8i9SoPnVygSfMXoPLWLLG9iXnwyVntU9M0uF4Np2Mf3ImqTW7ndI2U4rmfDcC&#10;pgcVHMublgNNsYQrdo+YjtAzpMgK1nQrY20pYLv5ZYHtBE18tbyr69mJHd9hRf5Rcda+Cd1hDWdb&#10;lHRRc/oVeZQf62L+/e8u3gAAAP//AwBQSwMEFAAGAAgAAAAhAOVo4JrcAAAACgEAAA8AAABkcnMv&#10;ZG93bnJldi54bWxMj81qwzAQhO+FvoPYQm+JnB+c4FoOwbTQY+vkkKNibWxTa2UkJXb79N2c2tsM&#10;O8x+k+8m24sb+tA5UrCYJyCQamc6ahQcD2+zLYgQNRndO0IF3xhgVzw+5DozbqRPvFWxEVxCIdMK&#10;2hiHTMpQt2h1mLsBiW8X562ObH0jjdcjl9teLpMklVZ3xB9aPWDZYv1VXa2CCzsj05/qVH6Mx9fK&#10;rN5LT0o9P037FxARp/gXhjs+o0PBTGd3JRNEr2C23mw4ymKRrkBwggWPOd/FGmSRy/8Til8AAAD/&#10;/wMAUEsBAi0AFAAGAAgAAAAhALaDOJL+AAAA4QEAABMAAAAAAAAAAAAAAAAAAAAAAFtDb250ZW50&#10;X1R5cGVzXS54bWxQSwECLQAUAAYACAAAACEAOP0h/9YAAACUAQAACwAAAAAAAAAAAAAAAAAvAQAA&#10;X3JlbHMvLnJlbHNQSwECLQAUAAYACAAAACEAf2/tGoYBAAADAwAADgAAAAAAAAAAAAAAAAAuAgAA&#10;ZHJzL2Uyb0RvYy54bWxQSwECLQAUAAYACAAAACEA5WjgmtwAAAAKAQAADwAAAAAAAAAAAAAAAADg&#10;AwAAZHJzL2Rvd25yZXYueG1sUEsFBgAAAAAEAAQA8wAAAOkEAAAAAA==&#10;" o:allowincell="f" fillcolor="#fd8009" stroked="f"/>
            </w:pict>
          </mc:Fallback>
        </mc:AlternateContent>
      </w:r>
    </w:p>
    <w:p w14:paraId="7211430A" w14:textId="77777777" w:rsidR="005531DF" w:rsidRDefault="005531DF">
      <w:pPr>
        <w:spacing w:line="101" w:lineRule="exact"/>
        <w:rPr>
          <w:sz w:val="24"/>
          <w:szCs w:val="24"/>
        </w:rPr>
      </w:pPr>
    </w:p>
    <w:p w14:paraId="1B45D723" w14:textId="77777777" w:rsidR="005531DF" w:rsidRPr="00DC0468" w:rsidRDefault="00A83AE3">
      <w:pPr>
        <w:ind w:left="180"/>
        <w:rPr>
          <w:sz w:val="21"/>
          <w:szCs w:val="21"/>
        </w:rPr>
      </w:pPr>
      <w:r w:rsidRPr="00DC0468">
        <w:rPr>
          <w:rFonts w:ascii="Arial" w:eastAsia="Arial" w:hAnsi="Arial" w:cs="Arial"/>
          <w:sz w:val="21"/>
          <w:szCs w:val="21"/>
        </w:rPr>
        <w:t>Senior Creative Designer, Triad Retail Media</w:t>
      </w:r>
    </w:p>
    <w:p w14:paraId="615B20F8" w14:textId="77777777" w:rsidR="005531DF" w:rsidRDefault="00A83AE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A74B436" wp14:editId="2A325E13">
                <wp:simplePos x="0" y="0"/>
                <wp:positionH relativeFrom="column">
                  <wp:posOffset>-93345</wp:posOffset>
                </wp:positionH>
                <wp:positionV relativeFrom="paragraph">
                  <wp:posOffset>-71120</wp:posOffset>
                </wp:positionV>
                <wp:extent cx="77470" cy="196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9685"/>
                        </a:xfrm>
                        <a:prstGeom prst="rect">
                          <a:avLst/>
                        </a:prstGeom>
                        <a:solidFill>
                          <a:srgbClr val="FD800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4AFE08" id="Shape 4" o:spid="_x0000_s1026" style="position:absolute;margin-left:-7.35pt;margin-top:-5.6pt;width:6.1pt;height:1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m0hwEAAAIDAAAOAAAAZHJzL2Uyb0RvYy54bWysUstu2zAQvBfoPxC815QDN3YEyznUcC9B&#10;ayDNB9AUaRHhC7usZf99l/QjfdyKXAgtdzQ7M8vl49E7dtCANoaOTycNZzqo2Nuw7/jLj82nBWeY&#10;Zeili0F3/KSRP64+fliOqdV3cYiu18CIJGA7po4POadWCFSD9hInMelATRPBy0wl7EUPciR278Rd&#10;09yLMUKfICqNSLfrc5OvKr8xWuXvxqDOzHWctOV6Qj135RSrpWz3INNg1UWG/A8VXtpAQ29Ua5kl&#10;+wn2HypvFUSMJk9U9CIaY5WuHsjNtPnLzfMgk65eKBxMt5jw/WjVt8MWmO07PuMsSE8rqlPZrEQz&#10;JmwJ8Zy2UMxheorqFakh/uiUAi+YowFfsGSNHWvOp1vO+piZosv5fDanZSjqTB/uF5/LKCHb668J&#10;MH/V0bPy0XGgJdZs5eEJ8xl6hVRV0dl+Y52rBex3Xxywg6SFb9aLpnm4sOMbrKo/Cy7Sd7E/beHq&#10;ioKuai6Pomzy97p6f3u6q18AAAD//wMAUEsDBBQABgAIAAAAIQCzLcv/3AAAAAkBAAAPAAAAZHJz&#10;L2Rvd25yZXYueG1sTI9BT8MwDIXvSPyHyEjcurQFxlSaTqgCiSOUHThmjddWNE6VZGvh1+Od2Ml+&#10;ek/Pn8vtYkdxQh8GRwqyVQoCqXVmoE7B7vM12YAIUZPRoyNU8IMBttX1VakL42b6wFMTO8ElFAqt&#10;oI9xKqQMbY9Wh5WbkNg7OG91ZOk7abyeudyOMk/TtbR6IL7Q6wnrHtvv5mgVHFgZuf5tvur3effS&#10;mLu32pNStzfL8xOIiEv8D8MZn9GhYqa9O5IJYlSQZPePHD0vWQ6CE0n+AGLPc5OBrEp5+UH1BwAA&#10;//8DAFBLAQItABQABgAIAAAAIQC2gziS/gAAAOEBAAATAAAAAAAAAAAAAAAAAAAAAABbQ29udGVu&#10;dF9UeXBlc10ueG1sUEsBAi0AFAAGAAgAAAAhADj9If/WAAAAlAEAAAsAAAAAAAAAAAAAAAAALwEA&#10;AF9yZWxzLy5yZWxzUEsBAi0AFAAGAAgAAAAhAL+hWbSHAQAAAgMAAA4AAAAAAAAAAAAAAAAALgIA&#10;AGRycy9lMm9Eb2MueG1sUEsBAi0AFAAGAAgAAAAhALMty//cAAAACQEAAA8AAAAAAAAAAAAAAAAA&#10;4QMAAGRycy9kb3ducmV2LnhtbFBLBQYAAAAABAAEAPMAAADqBAAAAAA=&#10;" o:allowincell="f" fillcolor="#fd8009" stroked="f"/>
            </w:pict>
          </mc:Fallback>
        </mc:AlternateContent>
      </w:r>
    </w:p>
    <w:p w14:paraId="000CC056" w14:textId="77777777" w:rsidR="005531DF" w:rsidRDefault="005531DF">
      <w:pPr>
        <w:spacing w:line="15" w:lineRule="exact"/>
        <w:rPr>
          <w:sz w:val="24"/>
          <w:szCs w:val="24"/>
        </w:rPr>
      </w:pPr>
    </w:p>
    <w:p w14:paraId="043B487C" w14:textId="77777777" w:rsidR="005531DF" w:rsidRDefault="00A83AE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October 2018 - present (for Walmart.com, CVS.com, Staples.com and OfficeDepot.com)</w:t>
      </w:r>
    </w:p>
    <w:p w14:paraId="71587B16" w14:textId="77777777" w:rsidR="005531DF" w:rsidRDefault="005531DF">
      <w:pPr>
        <w:spacing w:line="228" w:lineRule="exact"/>
        <w:rPr>
          <w:sz w:val="24"/>
          <w:szCs w:val="24"/>
        </w:rPr>
      </w:pPr>
    </w:p>
    <w:p w14:paraId="7E0C424B" w14:textId="55DB0995" w:rsidR="005531DF" w:rsidRDefault="00A83AE3" w:rsidP="0001144C">
      <w:pPr>
        <w:spacing w:line="278" w:lineRule="auto"/>
        <w:ind w:left="180" w:right="460"/>
        <w:rPr>
          <w:sz w:val="20"/>
          <w:szCs w:val="20"/>
        </w:rPr>
      </w:pPr>
      <w:r w:rsidRPr="0001144C">
        <w:rPr>
          <w:rFonts w:ascii="Arial" w:eastAsia="Arial" w:hAnsi="Arial" w:cs="Arial"/>
          <w:sz w:val="19"/>
          <w:szCs w:val="19"/>
        </w:rPr>
        <w:t>Train and educate fellow teammates in processes and CMS usage, disseminating design advice and direction. For 7 years, developed and designed numerous brand pages and media (online media programs) from concept to completion for Walmart.com advertisers such</w:t>
      </w:r>
      <w:r w:rsidR="0001144C">
        <w:rPr>
          <w:rFonts w:ascii="Arial" w:eastAsia="Arial" w:hAnsi="Arial" w:cs="Arial"/>
          <w:sz w:val="19"/>
          <w:szCs w:val="19"/>
        </w:rPr>
        <w:t xml:space="preserve"> </w:t>
      </w:r>
      <w:r w:rsidRPr="0001144C">
        <w:rPr>
          <w:rFonts w:ascii="Arial" w:eastAsia="Arial" w:hAnsi="Arial" w:cs="Arial"/>
          <w:sz w:val="19"/>
          <w:szCs w:val="19"/>
        </w:rPr>
        <w:t>as Procter and Gamble, Whirlpool, Crest and Clorox on high profile/big-spend media campaigns.</w:t>
      </w:r>
      <w:r w:rsidR="0001144C">
        <w:rPr>
          <w:rFonts w:ascii="Arial" w:eastAsia="Arial" w:hAnsi="Arial" w:cs="Arial"/>
          <w:sz w:val="19"/>
          <w:szCs w:val="19"/>
        </w:rPr>
        <w:t xml:space="preserve"> </w:t>
      </w:r>
      <w:r w:rsidRPr="0001144C">
        <w:rPr>
          <w:rFonts w:ascii="Arial" w:eastAsia="Arial" w:hAnsi="Arial" w:cs="Arial"/>
          <w:sz w:val="19"/>
          <w:szCs w:val="19"/>
        </w:rPr>
        <w:t>This led to working with additional retailers within my company</w:t>
      </w:r>
      <w:r>
        <w:rPr>
          <w:rFonts w:ascii="Arial" w:eastAsia="Arial" w:hAnsi="Arial" w:cs="Arial"/>
          <w:sz w:val="20"/>
          <w:szCs w:val="20"/>
        </w:rPr>
        <w:t>.</w:t>
      </w:r>
    </w:p>
    <w:p w14:paraId="37583594" w14:textId="77777777" w:rsidR="005531DF" w:rsidRDefault="005531DF">
      <w:pPr>
        <w:spacing w:line="176" w:lineRule="exact"/>
        <w:rPr>
          <w:sz w:val="24"/>
          <w:szCs w:val="24"/>
        </w:rPr>
      </w:pPr>
    </w:p>
    <w:p w14:paraId="4E0C42C2" w14:textId="77777777" w:rsidR="005531DF" w:rsidRDefault="00A83AE3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Key Roles:</w:t>
      </w:r>
    </w:p>
    <w:p w14:paraId="4769FE11" w14:textId="77777777" w:rsidR="005531DF" w:rsidRDefault="005531DF">
      <w:pPr>
        <w:spacing w:line="138" w:lineRule="exact"/>
        <w:rPr>
          <w:sz w:val="24"/>
          <w:szCs w:val="24"/>
        </w:rPr>
      </w:pPr>
    </w:p>
    <w:p w14:paraId="4844BA1A" w14:textId="538A8A19" w:rsidR="005531DF" w:rsidRPr="00FC212A" w:rsidRDefault="00A83AE3" w:rsidP="00FC212A">
      <w:pPr>
        <w:pStyle w:val="ListParagraph"/>
        <w:numPr>
          <w:ilvl w:val="0"/>
          <w:numId w:val="4"/>
        </w:numPr>
        <w:ind w:right="1520"/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 xml:space="preserve">Design national campaigns according to Walmart.com, CVS.com, Staples.com and OfficeDepot.com specifications and UI, targeting </w:t>
      </w:r>
      <w:bookmarkStart w:id="1" w:name="_GoBack"/>
      <w:bookmarkEnd w:id="1"/>
      <w:r w:rsidRPr="00FC212A">
        <w:rPr>
          <w:rFonts w:ascii="Arial" w:eastAsia="Arial" w:hAnsi="Arial" w:cs="Arial"/>
          <w:sz w:val="18"/>
          <w:szCs w:val="18"/>
        </w:rPr>
        <w:t>consumers along each step of their shopping journey.</w:t>
      </w:r>
    </w:p>
    <w:p w14:paraId="0FA44ED1" w14:textId="77777777" w:rsidR="005531DF" w:rsidRDefault="005531DF">
      <w:pPr>
        <w:spacing w:line="121" w:lineRule="exact"/>
        <w:rPr>
          <w:sz w:val="24"/>
          <w:szCs w:val="24"/>
        </w:rPr>
      </w:pPr>
    </w:p>
    <w:p w14:paraId="2D705376" w14:textId="56625E1F" w:rsidR="005531DF" w:rsidRPr="00FC212A" w:rsidRDefault="00A83AE3" w:rsidP="00FC212A">
      <w:pPr>
        <w:pStyle w:val="ListParagraph"/>
        <w:numPr>
          <w:ilvl w:val="0"/>
          <w:numId w:val="4"/>
        </w:numPr>
        <w:ind w:right="1160"/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>Advise and brainstorm with account managers and advertisers in best practices and user experience, while working between retailer and UI/UX specifications and brand-specific specifications and products.</w:t>
      </w:r>
    </w:p>
    <w:p w14:paraId="493E9DCC" w14:textId="77777777" w:rsidR="005531DF" w:rsidRDefault="005531DF">
      <w:pPr>
        <w:spacing w:line="121" w:lineRule="exact"/>
        <w:rPr>
          <w:sz w:val="24"/>
          <w:szCs w:val="24"/>
        </w:rPr>
      </w:pPr>
    </w:p>
    <w:p w14:paraId="02388357" w14:textId="0D2417C7" w:rsidR="005531DF" w:rsidRPr="00FC212A" w:rsidRDefault="00A83AE3" w:rsidP="00FC212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>Tasking developers to build rich interactive experiences and tools to simplify the</w:t>
      </w:r>
    </w:p>
    <w:p w14:paraId="4D13471E" w14:textId="77777777" w:rsidR="005531DF" w:rsidRDefault="005531DF">
      <w:pPr>
        <w:spacing w:line="13" w:lineRule="exact"/>
        <w:rPr>
          <w:sz w:val="24"/>
          <w:szCs w:val="24"/>
        </w:rPr>
      </w:pPr>
    </w:p>
    <w:p w14:paraId="779C31AC" w14:textId="77777777" w:rsidR="005531DF" w:rsidRDefault="00A83AE3" w:rsidP="00FC212A">
      <w:pPr>
        <w:spacing w:line="292" w:lineRule="auto"/>
        <w:ind w:left="860" w:right="8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user’s shopping experience leading to widely used modular page interactions that saved time, allowing for more robust brand pages.</w:t>
      </w:r>
    </w:p>
    <w:p w14:paraId="3E2A9A48" w14:textId="77777777" w:rsidR="005531DF" w:rsidRDefault="005531DF">
      <w:pPr>
        <w:spacing w:line="166" w:lineRule="exact"/>
        <w:rPr>
          <w:sz w:val="24"/>
          <w:szCs w:val="24"/>
        </w:rPr>
      </w:pPr>
    </w:p>
    <w:p w14:paraId="036D8D4F" w14:textId="77777777" w:rsidR="005531DF" w:rsidRDefault="00A83AE3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Accomplishments:</w:t>
      </w:r>
    </w:p>
    <w:p w14:paraId="1CD2B850" w14:textId="77777777" w:rsidR="005531DF" w:rsidRDefault="005531DF">
      <w:pPr>
        <w:spacing w:line="138" w:lineRule="exact"/>
        <w:rPr>
          <w:sz w:val="24"/>
          <w:szCs w:val="24"/>
        </w:rPr>
      </w:pPr>
    </w:p>
    <w:p w14:paraId="1CE497B4" w14:textId="3E635426" w:rsidR="0001144C" w:rsidRPr="00FC212A" w:rsidRDefault="00A83AE3" w:rsidP="00FC212A">
      <w:pPr>
        <w:pStyle w:val="ListParagraph"/>
        <w:numPr>
          <w:ilvl w:val="0"/>
          <w:numId w:val="5"/>
        </w:numPr>
        <w:ind w:right="220"/>
        <w:rPr>
          <w:rFonts w:ascii="Arial" w:eastAsia="Arial" w:hAnsi="Arial" w:cs="Arial"/>
          <w:sz w:val="18"/>
          <w:szCs w:val="18"/>
        </w:rPr>
      </w:pPr>
      <w:r w:rsidRPr="00FC212A">
        <w:rPr>
          <w:rFonts w:ascii="Arial" w:eastAsia="Arial" w:hAnsi="Arial" w:cs="Arial"/>
          <w:sz w:val="18"/>
          <w:szCs w:val="18"/>
        </w:rPr>
        <w:t>Worked with Product Development to reiterate the internal working processes of Copywriters, Project Management and Ad Operations by designing a new workflow to automate and simplify common tasks. This led to multiple iterations of UI/UX mocks in</w:t>
      </w:r>
    </w:p>
    <w:p w14:paraId="5AF599C5" w14:textId="35FF441B" w:rsidR="005531DF" w:rsidRPr="0001144C" w:rsidRDefault="00A83AE3" w:rsidP="00FC212A">
      <w:pPr>
        <w:ind w:left="860" w:right="220"/>
        <w:rPr>
          <w:sz w:val="20"/>
          <w:szCs w:val="20"/>
        </w:rPr>
      </w:pPr>
      <w:r w:rsidRPr="0001144C">
        <w:rPr>
          <w:rFonts w:ascii="Arial" w:eastAsia="Arial" w:hAnsi="Arial" w:cs="Arial"/>
          <w:sz w:val="18"/>
          <w:szCs w:val="18"/>
        </w:rPr>
        <w:t>which copywriting and designing banners was streamlined into a live collaboration through process discovery. The end result was a successful redevelopment of a copywriter’s web app used with a Sketch plugin.</w:t>
      </w:r>
    </w:p>
    <w:p w14:paraId="1B190A10" w14:textId="77777777" w:rsidR="005531DF" w:rsidRPr="0001144C" w:rsidRDefault="005531DF">
      <w:pPr>
        <w:spacing w:line="200" w:lineRule="exact"/>
        <w:rPr>
          <w:sz w:val="20"/>
          <w:szCs w:val="20"/>
        </w:rPr>
      </w:pPr>
    </w:p>
    <w:p w14:paraId="67F2C4EE" w14:textId="77777777" w:rsidR="005531DF" w:rsidRPr="00DC0468" w:rsidRDefault="00A83AE3">
      <w:pPr>
        <w:ind w:left="180"/>
        <w:rPr>
          <w:sz w:val="21"/>
          <w:szCs w:val="21"/>
        </w:rPr>
      </w:pPr>
      <w:r w:rsidRPr="00DC0468">
        <w:rPr>
          <w:rFonts w:ascii="Arial" w:eastAsia="Arial" w:hAnsi="Arial" w:cs="Arial"/>
          <w:sz w:val="21"/>
          <w:szCs w:val="21"/>
        </w:rPr>
        <w:t>Front-End Designer, Triad Retail Media</w:t>
      </w:r>
    </w:p>
    <w:p w14:paraId="6779CC3B" w14:textId="77777777" w:rsidR="005531DF" w:rsidRDefault="00A83AE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F3617B" wp14:editId="6EEF6287">
                <wp:simplePos x="0" y="0"/>
                <wp:positionH relativeFrom="column">
                  <wp:posOffset>-93345</wp:posOffset>
                </wp:positionH>
                <wp:positionV relativeFrom="paragraph">
                  <wp:posOffset>-71120</wp:posOffset>
                </wp:positionV>
                <wp:extent cx="77470" cy="196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9685"/>
                        </a:xfrm>
                        <a:prstGeom prst="rect">
                          <a:avLst/>
                        </a:prstGeom>
                        <a:solidFill>
                          <a:srgbClr val="FD800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5A69A2" id="Shape 9" o:spid="_x0000_s1026" style="position:absolute;margin-left:-7.35pt;margin-top:-5.6pt;width:6.1pt;height:1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e1hwEAAAIDAAAOAAAAZHJzL2Uyb0RvYy54bWysUstu2zAQvBfoPxC815SDNLYFyznUcC5B&#10;ayDtB9AUaRHlC7uMZf99l/QjaXsreiG03NHszCyXj0fv2EED2hg6Pp00nOmgYm/DvuM/vm8+zTnD&#10;LEMvXQy64yeN/HH18cNyTK2+i0N0vQZGJAHbMXV8yDm1QqAatJc4iUkHapoIXmYqYS96kCOxeyfu&#10;muZBjBH6BFFpRLpdn5t8VfmN0Sp/MwZ1Zq7jpC3XE+q5K6dYLWW7B5kGqy4y5D+o8NIGGnqjWsss&#10;2SvYv6i8VRAxmjxR0YtojFW6eiA30+YPNy+DTLp6oXAw3WLC/0ervh62wGzf8QVnQXpaUZ3KFiWa&#10;MWFLiJe0hWIO03NUP5Ea4rdOKfCCORrwBUvW2LHmfLrlrI+ZKbqcze5ntAxFneniYf65jBKyvf6a&#10;APOTjp6Vj44DLbFmKw/PmM/QK6Sqis72G+tcLWC/++KAHSQtfLOeN001Quz4Bqvqz4KL9F3sT1u4&#10;uqKgq5rLoyibfF9X729Pd/ULAAD//wMAUEsDBBQABgAIAAAAIQCzLcv/3AAAAAkBAAAPAAAAZHJz&#10;L2Rvd25yZXYueG1sTI9BT8MwDIXvSPyHyEjcurQFxlSaTqgCiSOUHThmjddWNE6VZGvh1+Od2Ml+&#10;ek/Pn8vtYkdxQh8GRwqyVQoCqXVmoE7B7vM12YAIUZPRoyNU8IMBttX1VakL42b6wFMTO8ElFAqt&#10;oI9xKqQMbY9Wh5WbkNg7OG91ZOk7abyeudyOMk/TtbR6IL7Q6wnrHtvv5mgVHFgZuf5tvur3effS&#10;mLu32pNStzfL8xOIiEv8D8MZn9GhYqa9O5IJYlSQZPePHD0vWQ6CE0n+AGLPc5OBrEp5+UH1BwAA&#10;//8DAFBLAQItABQABgAIAAAAIQC2gziS/gAAAOEBAAATAAAAAAAAAAAAAAAAAAAAAABbQ29udGVu&#10;dF9UeXBlc10ueG1sUEsBAi0AFAAGAAgAAAAhADj9If/WAAAAlAEAAAsAAAAAAAAAAAAAAAAALwEA&#10;AF9yZWxzLy5yZWxzUEsBAi0AFAAGAAgAAAAhAPSpR7WHAQAAAgMAAA4AAAAAAAAAAAAAAAAALgIA&#10;AGRycy9lMm9Eb2MueG1sUEsBAi0AFAAGAAgAAAAhALMty//cAAAACQEAAA8AAAAAAAAAAAAAAAAA&#10;4QMAAGRycy9kb3ducmV2LnhtbFBLBQYAAAAABAAEAPMAAADqBAAAAAA=&#10;" o:allowincell="f" fillcolor="#fd8009" stroked="f"/>
            </w:pict>
          </mc:Fallback>
        </mc:AlternateContent>
      </w:r>
    </w:p>
    <w:p w14:paraId="469CD13E" w14:textId="77777777" w:rsidR="005531DF" w:rsidRDefault="005531DF">
      <w:pPr>
        <w:spacing w:line="15" w:lineRule="exact"/>
        <w:rPr>
          <w:sz w:val="24"/>
          <w:szCs w:val="24"/>
        </w:rPr>
      </w:pPr>
    </w:p>
    <w:p w14:paraId="09142140" w14:textId="77777777" w:rsidR="005531DF" w:rsidRDefault="00A83AE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December 2012 to October 2018 (for Walmart.com)</w:t>
      </w:r>
    </w:p>
    <w:p w14:paraId="644C530A" w14:textId="77777777" w:rsidR="005531DF" w:rsidRDefault="005531DF">
      <w:pPr>
        <w:spacing w:line="234" w:lineRule="exact"/>
        <w:rPr>
          <w:sz w:val="24"/>
          <w:szCs w:val="24"/>
        </w:rPr>
      </w:pPr>
    </w:p>
    <w:p w14:paraId="5F1A88B6" w14:textId="77777777" w:rsidR="005531DF" w:rsidRDefault="00A83AE3">
      <w:pPr>
        <w:spacing w:line="314" w:lineRule="auto"/>
        <w:ind w:left="180" w:right="1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Designed and developed brand pages, static media and Flash/Rich media from advertiser-provided assets, all while working with direction provided by Walmart.com advertisers</w:t>
      </w:r>
    </w:p>
    <w:p w14:paraId="17FBA568" w14:textId="77777777" w:rsidR="005531DF" w:rsidRDefault="005531DF">
      <w:pPr>
        <w:spacing w:line="155" w:lineRule="exact"/>
        <w:rPr>
          <w:sz w:val="24"/>
          <w:szCs w:val="24"/>
        </w:rPr>
      </w:pPr>
    </w:p>
    <w:p w14:paraId="2C0540DA" w14:textId="77777777" w:rsidR="005531DF" w:rsidRDefault="00A83AE3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Key Roles:</w:t>
      </w:r>
    </w:p>
    <w:p w14:paraId="6095BC44" w14:textId="77777777" w:rsidR="005531DF" w:rsidRDefault="005531DF">
      <w:pPr>
        <w:spacing w:line="133" w:lineRule="exact"/>
        <w:rPr>
          <w:sz w:val="24"/>
          <w:szCs w:val="24"/>
        </w:rPr>
      </w:pPr>
    </w:p>
    <w:p w14:paraId="6B646B12" w14:textId="3981B493" w:rsidR="005531DF" w:rsidRPr="00FC212A" w:rsidRDefault="00A83AE3" w:rsidP="00FC212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>Designed according to Walmart.com specifications and UI, targeting purchasers.</w:t>
      </w:r>
    </w:p>
    <w:p w14:paraId="066C80BD" w14:textId="77777777" w:rsidR="005531DF" w:rsidRPr="00DC0468" w:rsidRDefault="005531DF">
      <w:pPr>
        <w:spacing w:line="153" w:lineRule="exact"/>
        <w:rPr>
          <w:sz w:val="24"/>
          <w:szCs w:val="24"/>
        </w:rPr>
      </w:pPr>
    </w:p>
    <w:p w14:paraId="0B93750E" w14:textId="325F3B31" w:rsidR="005531DF" w:rsidRPr="00FC212A" w:rsidRDefault="00A83AE3" w:rsidP="00FC212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>Built brand pages from design to completion.</w:t>
      </w:r>
    </w:p>
    <w:p w14:paraId="32FE5BE0" w14:textId="77777777" w:rsidR="005531DF" w:rsidRDefault="005531DF">
      <w:pPr>
        <w:spacing w:line="153" w:lineRule="exact"/>
        <w:rPr>
          <w:sz w:val="24"/>
          <w:szCs w:val="24"/>
        </w:rPr>
      </w:pPr>
    </w:p>
    <w:p w14:paraId="63176648" w14:textId="1A696D8E" w:rsidR="005531DF" w:rsidRPr="00FC212A" w:rsidRDefault="00A83AE3" w:rsidP="00FC212A">
      <w:pPr>
        <w:pStyle w:val="ListParagraph"/>
        <w:numPr>
          <w:ilvl w:val="0"/>
          <w:numId w:val="5"/>
        </w:numPr>
        <w:ind w:right="800"/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>Mastered an understanding of Walmart.com ad specifications in order to produce creative and successful banner advertisements.</w:t>
      </w:r>
    </w:p>
    <w:p w14:paraId="13BBC40E" w14:textId="77777777" w:rsidR="005531DF" w:rsidRPr="0001144C" w:rsidRDefault="005531DF">
      <w:pPr>
        <w:spacing w:line="200" w:lineRule="exact"/>
        <w:rPr>
          <w:sz w:val="20"/>
          <w:szCs w:val="20"/>
        </w:rPr>
      </w:pPr>
    </w:p>
    <w:p w14:paraId="7F2740BC" w14:textId="77777777" w:rsidR="005531DF" w:rsidRPr="00DC0468" w:rsidRDefault="00A83AE3">
      <w:pPr>
        <w:ind w:left="180"/>
        <w:rPr>
          <w:sz w:val="21"/>
          <w:szCs w:val="21"/>
        </w:rPr>
      </w:pPr>
      <w:r w:rsidRPr="00DC0468">
        <w:rPr>
          <w:rFonts w:ascii="Arial" w:eastAsia="Arial" w:hAnsi="Arial" w:cs="Arial"/>
          <w:sz w:val="21"/>
          <w:szCs w:val="21"/>
        </w:rPr>
        <w:t>Freelance Design and Consulting</w:t>
      </w:r>
    </w:p>
    <w:p w14:paraId="1FEB6E73" w14:textId="77777777" w:rsidR="005531DF" w:rsidRDefault="00A83AE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C8D63C" wp14:editId="37CFA778">
                <wp:simplePos x="0" y="0"/>
                <wp:positionH relativeFrom="column">
                  <wp:posOffset>-93345</wp:posOffset>
                </wp:positionH>
                <wp:positionV relativeFrom="paragraph">
                  <wp:posOffset>-67945</wp:posOffset>
                </wp:positionV>
                <wp:extent cx="77470" cy="196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9685"/>
                        </a:xfrm>
                        <a:prstGeom prst="rect">
                          <a:avLst/>
                        </a:prstGeom>
                        <a:solidFill>
                          <a:srgbClr val="FD800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1B48ED" id="Shape 13" o:spid="_x0000_s1026" style="position:absolute;margin-left:-7.35pt;margin-top:-5.35pt;width:6.1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rmhwEAAAQDAAAOAAAAZHJzL2Uyb0RvYy54bWysUktP4zAQviPtf7B83zplgZaoKYetygUt&#10;lYAf4Dp2Y61fmjFN++934j5Y4Ia4WBnP5Jvv4dndzju21YA2hoaPRxVnOqjY2rBp+Mvz8ueUM8wy&#10;tNLFoBu+18jv5j8uZn2q9WXsoms1MAIJWPep4V3OqRYCVae9xFFMOlDTRPAyUwkb0YLsCd07cVlV&#10;N6KP0CaISiPS7eLQ5POCb4xW+dEY1Jm5hhO3XE4o53o4xXwm6w3I1Fl1pCG/wMJLG2jpGWohs2Sv&#10;YD9BeasgYjR5pKIX0RirdNFAasbVBzVPnUy6aCFzMJ1twu+DVX+2K2C2pex+cRakp4zKWkY1mdMn&#10;rGnmKa1gkIfpIaq/SA3xrjMUeJzZGfDDLIlju+L0/uy03mWm6HIyuZpQHIo649ub6fWwSsj69GsC&#10;zPc6ejZ8NBwoxuKu3D5gPoyeRgqr6Gy7tM6VAjbr3w7YVlLky8W0qm6P6Pg2VtgfCA/U17Hdr+Ck&#10;iqwubI7PYsjy/7pof3u8838AAAD//wMAUEsDBBQABgAIAAAAIQAmRh4b3AAAAAkBAAAPAAAAZHJz&#10;L2Rvd25yZXYueG1sTI9BT8MwDIXvSPyHyJO4dekGdKg0nVAFEkcoO3DMGq+t1jhVkq2FX493Yie/&#10;Jz89fy62sx3EGX3oHSlYLVMQSI0zPbUKdl9vyROIEDUZPThCBT8YYFve3hQ6N26iTzzXsRVcQiHX&#10;CroYx1zK0HRodVi6EYl3B+etjmx9K43XE5fbQa7TNJNW98QXOj1i1WFzrE9WwYGdkdlv/V19TLvX&#10;2ty/V56UulvML88gIs7xPwwXfEaHkpn27kQmiEFBsnrYcPQiUhacSNaPIPY8NxnIspDXH5R/AAAA&#10;//8DAFBLAQItABQABgAIAAAAIQC2gziS/gAAAOEBAAATAAAAAAAAAAAAAAAAAAAAAABbQ29udGVu&#10;dF9UeXBlc10ueG1sUEsBAi0AFAAGAAgAAAAhADj9If/WAAAAlAEAAAsAAAAAAAAAAAAAAAAALwEA&#10;AF9yZWxzLy5yZWxzUEsBAi0AFAAGAAgAAAAhANWnyuaHAQAABAMAAA4AAAAAAAAAAAAAAAAALgIA&#10;AGRycy9lMm9Eb2MueG1sUEsBAi0AFAAGAAgAAAAhACZGHhvcAAAACQEAAA8AAAAAAAAAAAAAAAAA&#10;4QMAAGRycy9kb3ducmV2LnhtbFBLBQYAAAAABAAEAPMAAADqBAAAAAA=&#10;" o:allowincell="f" fillcolor="#fd8009" stroked="f"/>
            </w:pict>
          </mc:Fallback>
        </mc:AlternateContent>
      </w:r>
    </w:p>
    <w:p w14:paraId="25F8F8E3" w14:textId="77777777" w:rsidR="005531DF" w:rsidRDefault="00A83AE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June 2018 - November 2019</w:t>
      </w:r>
    </w:p>
    <w:p w14:paraId="5B70DE67" w14:textId="77777777" w:rsidR="005531DF" w:rsidRDefault="005531DF">
      <w:pPr>
        <w:spacing w:line="232" w:lineRule="exact"/>
        <w:rPr>
          <w:sz w:val="24"/>
          <w:szCs w:val="24"/>
        </w:rPr>
      </w:pPr>
    </w:p>
    <w:p w14:paraId="1410E944" w14:textId="77777777" w:rsidR="005531DF" w:rsidRDefault="00A83AE3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Key Roles:</w:t>
      </w:r>
    </w:p>
    <w:p w14:paraId="67D192FE" w14:textId="77777777" w:rsidR="005531DF" w:rsidRDefault="005531DF">
      <w:pPr>
        <w:spacing w:line="133" w:lineRule="exact"/>
        <w:rPr>
          <w:sz w:val="24"/>
          <w:szCs w:val="24"/>
        </w:rPr>
      </w:pPr>
    </w:p>
    <w:p w14:paraId="76E0FA63" w14:textId="617B49C2" w:rsidR="00DC0468" w:rsidRPr="00FC212A" w:rsidRDefault="00DC0468" w:rsidP="00FC212A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18"/>
          <w:szCs w:val="18"/>
        </w:rPr>
      </w:pPr>
      <w:r w:rsidRPr="00FC212A">
        <w:rPr>
          <w:rFonts w:ascii="Arial" w:eastAsia="Arial" w:hAnsi="Arial" w:cs="Arial"/>
          <w:sz w:val="18"/>
          <w:szCs w:val="18"/>
        </w:rPr>
        <w:t>K</w:t>
      </w:r>
      <w:r w:rsidR="00A83AE3" w:rsidRPr="00FC212A">
        <w:rPr>
          <w:rFonts w:ascii="Arial" w:eastAsia="Arial" w:hAnsi="Arial" w:cs="Arial"/>
          <w:sz w:val="18"/>
          <w:szCs w:val="18"/>
        </w:rPr>
        <w:t xml:space="preserve">elly Bonn, LLC: Consulted and conceptualized a personal logo and business card </w:t>
      </w:r>
    </w:p>
    <w:p w14:paraId="6E010A70" w14:textId="419B1E2A" w:rsidR="005531DF" w:rsidRPr="00DC0468" w:rsidRDefault="00A83AE3" w:rsidP="00DC0468">
      <w:pPr>
        <w:ind w:left="360" w:firstLine="340"/>
        <w:rPr>
          <w:sz w:val="18"/>
          <w:szCs w:val="18"/>
        </w:rPr>
      </w:pPr>
      <w:r w:rsidRPr="00DC0468">
        <w:rPr>
          <w:rFonts w:ascii="Arial" w:eastAsia="Arial" w:hAnsi="Arial" w:cs="Arial"/>
          <w:sz w:val="18"/>
          <w:szCs w:val="18"/>
        </w:rPr>
        <w:t>for print and web.</w:t>
      </w:r>
    </w:p>
    <w:p w14:paraId="7967E40F" w14:textId="773C85D1" w:rsidR="005531DF" w:rsidRPr="00FC212A" w:rsidRDefault="00A83AE3" w:rsidP="00FC212A">
      <w:pPr>
        <w:pStyle w:val="ListParagraph"/>
        <w:numPr>
          <w:ilvl w:val="0"/>
          <w:numId w:val="6"/>
        </w:numPr>
        <w:ind w:right="820"/>
        <w:rPr>
          <w:sz w:val="20"/>
          <w:szCs w:val="20"/>
        </w:rPr>
      </w:pPr>
      <w:r w:rsidRPr="00FC212A">
        <w:rPr>
          <w:rFonts w:ascii="Arial" w:eastAsia="Arial" w:hAnsi="Arial" w:cs="Arial"/>
          <w:sz w:val="18"/>
          <w:szCs w:val="18"/>
        </w:rPr>
        <w:t>Suncoast Credit Union: Collaborated with their internal IT team to integrate, design and build a lead-funneling landing page in SiteCore CMS, hooked into an advertisement campaign</w:t>
      </w:r>
      <w:r w:rsidRPr="00FC212A">
        <w:rPr>
          <w:rFonts w:ascii="Arial" w:eastAsia="Arial" w:hAnsi="Arial" w:cs="Arial"/>
          <w:sz w:val="16"/>
          <w:szCs w:val="16"/>
        </w:rPr>
        <w:t>.</w:t>
      </w:r>
    </w:p>
    <w:sectPr w:rsidR="005531DF" w:rsidRPr="00FC212A">
      <w:pgSz w:w="12240" w:h="15840"/>
      <w:pgMar w:top="353" w:right="280" w:bottom="0" w:left="200" w:header="0" w:footer="0" w:gutter="0"/>
      <w:cols w:num="2" w:space="720" w:equalWidth="0">
        <w:col w:w="2740" w:space="720"/>
        <w:col w:w="8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.75pt;visibility:visible;mso-wrap-style:square" o:bullet="t">
        <v:imagedata r:id="rId1" o:title=""/>
      </v:shape>
    </w:pict>
  </w:numPicBullet>
  <w:abstractNum w:abstractNumId="0" w15:restartNumberingAfterBreak="0">
    <w:nsid w:val="15B57B87"/>
    <w:multiLevelType w:val="hybridMultilevel"/>
    <w:tmpl w:val="7A96723E"/>
    <w:lvl w:ilvl="0" w:tplc="1C3A639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F4B083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442E6588"/>
    <w:multiLevelType w:val="hybridMultilevel"/>
    <w:tmpl w:val="9C4A6AF8"/>
    <w:lvl w:ilvl="0" w:tplc="1F2C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CF2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6B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46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01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EA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1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C8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949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073589D"/>
    <w:multiLevelType w:val="hybridMultilevel"/>
    <w:tmpl w:val="D40A3ECA"/>
    <w:lvl w:ilvl="0" w:tplc="1F38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B083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A2DE9"/>
    <w:multiLevelType w:val="hybridMultilevel"/>
    <w:tmpl w:val="2124C3E8"/>
    <w:lvl w:ilvl="0" w:tplc="14344B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AA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61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09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89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B26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49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7AE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49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FD5408"/>
    <w:multiLevelType w:val="hybridMultilevel"/>
    <w:tmpl w:val="DCA4445A"/>
    <w:lvl w:ilvl="0" w:tplc="1F2C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8125C"/>
    <w:multiLevelType w:val="hybridMultilevel"/>
    <w:tmpl w:val="9B5CBAD0"/>
    <w:lvl w:ilvl="0" w:tplc="62AAB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B083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5F31"/>
    <w:multiLevelType w:val="hybridMultilevel"/>
    <w:tmpl w:val="017C35F0"/>
    <w:lvl w:ilvl="0" w:tplc="97B6CE1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F4B083" w:themeColor="accent2" w:themeTint="99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1DF"/>
    <w:rsid w:val="0001144C"/>
    <w:rsid w:val="00095B05"/>
    <w:rsid w:val="00173A8C"/>
    <w:rsid w:val="005531DF"/>
    <w:rsid w:val="005B4EFB"/>
    <w:rsid w:val="00763032"/>
    <w:rsid w:val="009A3564"/>
    <w:rsid w:val="00A83AE3"/>
    <w:rsid w:val="00B03F4F"/>
    <w:rsid w:val="00C70E0D"/>
    <w:rsid w:val="00DC0468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B9EC"/>
  <w15:docId w15:val="{D9B1545D-90BF-4F54-9FC9-C8321E2C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Jim Ayers</cp:lastModifiedBy>
  <cp:revision>9</cp:revision>
  <cp:lastPrinted>2020-03-18T16:51:00Z</cp:lastPrinted>
  <dcterms:created xsi:type="dcterms:W3CDTF">2020-03-18T16:21:00Z</dcterms:created>
  <dcterms:modified xsi:type="dcterms:W3CDTF">2020-03-18T19:02:00Z</dcterms:modified>
</cp:coreProperties>
</file>